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D8" w:rsidRPr="00E416D8" w:rsidRDefault="00E416D8" w:rsidP="00E416D8">
      <w:p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b/>
          <w:bCs/>
          <w:color w:val="006699"/>
          <w:sz w:val="28"/>
          <w:szCs w:val="28"/>
          <w:lang w:eastAsia="en-CA"/>
        </w:rPr>
        <w:t>What do I do about my fuel soaked fuse and balsa?</w:t>
      </w:r>
    </w:p>
    <w:p w:rsidR="00E416D8" w:rsidRPr="00E416D8" w:rsidRDefault="00E416D8" w:rsidP="00E416D8">
      <w:p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 xml:space="preserve">There is an aerosol carpet spot removing product called K2R </w:t>
      </w:r>
      <w:hyperlink r:id="rId5" w:history="1">
        <w:r w:rsidRPr="003B31F1">
          <w:rPr>
            <w:rStyle w:val="Hyperlink"/>
            <w:rFonts w:asciiTheme="majorHAnsi" w:eastAsia="Times New Roman" w:hAnsiTheme="majorHAnsi" w:cstheme="majorHAnsi"/>
            <w:sz w:val="28"/>
            <w:szCs w:val="28"/>
            <w:lang w:eastAsia="en-CA"/>
          </w:rPr>
          <w:t>http://www.k2rbrands.com/products/PDF/MSDS%20Spot%20LIfter.pdf</w:t>
        </w:r>
      </w:hyperlink>
      <w:r>
        <w:rPr>
          <w:rFonts w:asciiTheme="majorHAnsi" w:eastAsia="Times New Roman" w:hAnsiTheme="majorHAnsi" w:cstheme="majorHAnsi"/>
          <w:sz w:val="28"/>
          <w:szCs w:val="28"/>
          <w:lang w:eastAsia="en-CA"/>
        </w:rPr>
        <w:t xml:space="preserve"> </w:t>
      </w:r>
      <w:r w:rsidRPr="00E416D8">
        <w:rPr>
          <w:rFonts w:asciiTheme="majorHAnsi" w:eastAsia="Times New Roman" w:hAnsiTheme="majorHAnsi" w:cstheme="majorHAnsi"/>
          <w:sz w:val="28"/>
          <w:szCs w:val="28"/>
          <w:lang w:eastAsia="en-CA"/>
        </w:rPr>
        <w:t xml:space="preserve">which you can usually find in grocery stores or department stores. Just spray it on and let it dry to a white powder. It is an excellent product for drawing fuel out of balsa wood. It may require a few coats to draw all of the fuel out. The bad </w:t>
      </w:r>
      <w:proofErr w:type="spellStart"/>
      <w:r w:rsidRPr="00E416D8">
        <w:rPr>
          <w:rFonts w:asciiTheme="majorHAnsi" w:eastAsia="Times New Roman" w:hAnsiTheme="majorHAnsi" w:cstheme="majorHAnsi"/>
          <w:sz w:val="28"/>
          <w:szCs w:val="28"/>
          <w:lang w:eastAsia="en-CA"/>
        </w:rPr>
        <w:t>new</w:t>
      </w:r>
      <w:proofErr w:type="spellEnd"/>
      <w:r w:rsidRPr="00E416D8">
        <w:rPr>
          <w:rFonts w:asciiTheme="majorHAnsi" w:eastAsia="Times New Roman" w:hAnsiTheme="majorHAnsi" w:cstheme="majorHAnsi"/>
          <w:sz w:val="28"/>
          <w:szCs w:val="28"/>
          <w:lang w:eastAsia="en-CA"/>
        </w:rPr>
        <w:t xml:space="preserve"> is you may still have to remove the covering to get to the soaked area. This product was recommended to me and I can personally vouch that it </w:t>
      </w:r>
      <w:proofErr w:type="gramStart"/>
      <w:r w:rsidRPr="00E416D8">
        <w:rPr>
          <w:rFonts w:asciiTheme="majorHAnsi" w:eastAsia="Times New Roman" w:hAnsiTheme="majorHAnsi" w:cstheme="majorHAnsi"/>
          <w:sz w:val="28"/>
          <w:szCs w:val="28"/>
          <w:lang w:eastAsia="en-CA"/>
        </w:rPr>
        <w:t>work</w:t>
      </w:r>
      <w:proofErr w:type="gramEnd"/>
      <w:r w:rsidRPr="00E416D8">
        <w:rPr>
          <w:rFonts w:asciiTheme="majorHAnsi" w:eastAsia="Times New Roman" w:hAnsiTheme="majorHAnsi" w:cstheme="majorHAnsi"/>
          <w:sz w:val="28"/>
          <w:szCs w:val="28"/>
          <w:lang w:eastAsia="en-CA"/>
        </w:rPr>
        <w:t xml:space="preserve"> great.</w:t>
      </w:r>
    </w:p>
    <w:p w:rsidR="00E416D8" w:rsidRPr="00E416D8" w:rsidRDefault="00E416D8" w:rsidP="00E416D8">
      <w:p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Not a lot sticks to glow or diesel residue.  Removing it can be a messy job, done in three stages the way I do it.</w:t>
      </w:r>
      <w:r w:rsidRPr="00E416D8">
        <w:rPr>
          <w:rFonts w:asciiTheme="majorHAnsi" w:eastAsia="Times New Roman" w:hAnsiTheme="majorHAnsi" w:cstheme="majorHAnsi"/>
          <w:sz w:val="28"/>
          <w:szCs w:val="28"/>
          <w:lang w:eastAsia="en-CA"/>
        </w:rPr>
        <w:br/>
      </w:r>
    </w:p>
    <w:p w:rsidR="00E416D8" w:rsidRPr="00E416D8" w:rsidRDefault="00E416D8" w:rsidP="00E416D8">
      <w:pPr>
        <w:pStyle w:val="ListParagraph"/>
        <w:numPr>
          <w:ilvl w:val="0"/>
          <w:numId w:val="20"/>
        </w:num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First you need to remove any on the balsa surface using a scraper of some sort - a flat bladed knife held at 90 degrees to the surface and used with a wiping action - don't press hard or you'll damage the wood surface - just enough to squeeze the oil to the surface.</w:t>
      </w:r>
      <w:r w:rsidRPr="00E416D8">
        <w:rPr>
          <w:rFonts w:asciiTheme="majorHAnsi" w:eastAsia="Times New Roman" w:hAnsiTheme="majorHAnsi" w:cstheme="majorHAnsi"/>
          <w:sz w:val="28"/>
          <w:szCs w:val="28"/>
          <w:lang w:eastAsia="en-CA"/>
        </w:rPr>
        <w:br/>
      </w:r>
    </w:p>
    <w:p w:rsidR="00E416D8" w:rsidRDefault="00E416D8" w:rsidP="00E416D8">
      <w:pPr>
        <w:pStyle w:val="ListParagraph"/>
        <w:numPr>
          <w:ilvl w:val="0"/>
          <w:numId w:val="20"/>
        </w:num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 xml:space="preserve">The second stage is to use a solvent - methanol, </w:t>
      </w:r>
      <w:proofErr w:type="spellStart"/>
      <w:r w:rsidRPr="00E416D8">
        <w:rPr>
          <w:rFonts w:asciiTheme="majorHAnsi" w:eastAsia="Times New Roman" w:hAnsiTheme="majorHAnsi" w:cstheme="majorHAnsi"/>
          <w:sz w:val="28"/>
          <w:szCs w:val="28"/>
          <w:lang w:eastAsia="en-CA"/>
        </w:rPr>
        <w:t>meths</w:t>
      </w:r>
      <w:proofErr w:type="spellEnd"/>
      <w:r w:rsidRPr="00E416D8">
        <w:rPr>
          <w:rFonts w:asciiTheme="majorHAnsi" w:eastAsia="Times New Roman" w:hAnsiTheme="majorHAnsi" w:cstheme="majorHAnsi"/>
          <w:sz w:val="28"/>
          <w:szCs w:val="28"/>
          <w:lang w:eastAsia="en-CA"/>
        </w:rPr>
        <w:t>, acetone or some such on a clean cloth or kitchen towel to lift out the surface layer. This will need to be allowed to dry out over a few days, after which time you may be able to wipe off more which comes to the surface.</w:t>
      </w:r>
      <w:r w:rsidRPr="00E416D8">
        <w:rPr>
          <w:rFonts w:asciiTheme="majorHAnsi" w:eastAsia="Times New Roman" w:hAnsiTheme="majorHAnsi" w:cstheme="majorHAnsi"/>
          <w:sz w:val="28"/>
          <w:szCs w:val="28"/>
          <w:lang w:eastAsia="en-CA"/>
        </w:rPr>
        <w:br/>
      </w:r>
    </w:p>
    <w:p w:rsidR="00E416D8" w:rsidRDefault="00E416D8" w:rsidP="00E416D8">
      <w:pPr>
        <w:pStyle w:val="ListParagraph"/>
        <w:numPr>
          <w:ilvl w:val="0"/>
          <w:numId w:val="20"/>
        </w:num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 xml:space="preserve">The final bit is to heat the surface with an iron - film iron is good - you iron some absorbent paper (kitchen roll again?) onto the surface. This not only softens the gummy oil, but allows it to wick into the absorbent paper. Do that until no more is absorbed. When cool, wipe over the wood with acetone to remove what should now be fairly clean wood. </w:t>
      </w:r>
      <w:r w:rsidRPr="00E416D8">
        <w:rPr>
          <w:rFonts w:asciiTheme="majorHAnsi" w:eastAsia="Times New Roman" w:hAnsiTheme="majorHAnsi" w:cstheme="majorHAnsi"/>
          <w:sz w:val="28"/>
          <w:szCs w:val="28"/>
          <w:lang w:eastAsia="en-CA"/>
        </w:rPr>
        <w:br/>
      </w:r>
    </w:p>
    <w:p w:rsidR="00E416D8" w:rsidRPr="00E416D8" w:rsidRDefault="00E416D8" w:rsidP="00E416D8">
      <w:pPr>
        <w:pStyle w:val="ListParagraph"/>
        <w:numPr>
          <w:ilvl w:val="0"/>
          <w:numId w:val="20"/>
        </w:numPr>
        <w:spacing w:before="100" w:beforeAutospacing="1" w:after="100" w:afterAutospacing="1" w:line="240" w:lineRule="auto"/>
        <w:rPr>
          <w:rFonts w:asciiTheme="majorHAnsi" w:eastAsia="Times New Roman" w:hAnsiTheme="majorHAnsi" w:cstheme="majorHAnsi"/>
          <w:sz w:val="28"/>
          <w:szCs w:val="28"/>
          <w:lang w:eastAsia="en-CA"/>
        </w:rPr>
      </w:pPr>
      <w:r w:rsidRPr="00E416D8">
        <w:rPr>
          <w:rFonts w:asciiTheme="majorHAnsi" w:eastAsia="Times New Roman" w:hAnsiTheme="majorHAnsi" w:cstheme="majorHAnsi"/>
          <w:sz w:val="28"/>
          <w:szCs w:val="28"/>
          <w:lang w:eastAsia="en-CA"/>
        </w:rPr>
        <w:t xml:space="preserve">If you brush on some sealant like </w:t>
      </w:r>
      <w:proofErr w:type="spellStart"/>
      <w:r w:rsidRPr="00E416D8">
        <w:rPr>
          <w:rFonts w:asciiTheme="majorHAnsi" w:eastAsia="Times New Roman" w:hAnsiTheme="majorHAnsi" w:cstheme="majorHAnsi"/>
          <w:sz w:val="28"/>
          <w:szCs w:val="28"/>
          <w:lang w:eastAsia="en-CA"/>
        </w:rPr>
        <w:t>Balsacote</w:t>
      </w:r>
      <w:proofErr w:type="spellEnd"/>
      <w:r w:rsidRPr="00E416D8">
        <w:rPr>
          <w:rFonts w:asciiTheme="majorHAnsi" w:eastAsia="Times New Roman" w:hAnsiTheme="majorHAnsi" w:cstheme="majorHAnsi"/>
          <w:sz w:val="28"/>
          <w:szCs w:val="28"/>
          <w:lang w:eastAsia="en-CA"/>
        </w:rPr>
        <w:t xml:space="preserve"> you shou</w:t>
      </w:r>
      <w:r>
        <w:rPr>
          <w:rFonts w:asciiTheme="majorHAnsi" w:eastAsia="Times New Roman" w:hAnsiTheme="majorHAnsi" w:cstheme="majorHAnsi"/>
          <w:sz w:val="28"/>
          <w:szCs w:val="28"/>
          <w:lang w:eastAsia="en-CA"/>
        </w:rPr>
        <w:t xml:space="preserve">ld be able to re-film the model - </w:t>
      </w:r>
      <w:r w:rsidRPr="00E416D8">
        <w:rPr>
          <w:rFonts w:asciiTheme="majorHAnsi" w:eastAsia="Times New Roman" w:hAnsiTheme="majorHAnsi" w:cstheme="majorHAnsi"/>
          <w:sz w:val="28"/>
          <w:szCs w:val="28"/>
          <w:lang w:eastAsia="en-CA"/>
        </w:rPr>
        <w:t>It's a real mess on, but it works quite well.</w:t>
      </w:r>
      <w:r w:rsidRPr="00E416D8">
        <w:rPr>
          <w:rFonts w:asciiTheme="majorHAnsi" w:eastAsia="Times New Roman" w:hAnsiTheme="majorHAnsi" w:cstheme="majorHAnsi"/>
          <w:sz w:val="28"/>
          <w:szCs w:val="28"/>
          <w:lang w:eastAsia="en-CA"/>
        </w:rPr>
        <w:br/>
      </w:r>
    </w:p>
    <w:sectPr w:rsidR="00E416D8" w:rsidRPr="00E416D8" w:rsidSect="00331D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E88E646"/>
    <w:lvl w:ilvl="0">
      <w:start w:val="1"/>
      <w:numFmt w:val="decimal"/>
      <w:pStyle w:val="Heading1"/>
      <w:lvlText w:val="%1"/>
      <w:lvlJc w:val="left"/>
      <w:pPr>
        <w:tabs>
          <w:tab w:val="num" w:pos="2592"/>
        </w:tabs>
        <w:ind w:left="2592" w:hanging="432"/>
      </w:pPr>
    </w:lvl>
    <w:lvl w:ilvl="1">
      <w:start w:val="1"/>
      <w:numFmt w:val="decimal"/>
      <w:pStyle w:val="Heading2"/>
      <w:lvlText w:val="%1.%2"/>
      <w:lvlJc w:val="left"/>
      <w:pPr>
        <w:tabs>
          <w:tab w:val="num" w:pos="3276"/>
        </w:tabs>
        <w:ind w:left="3276" w:hanging="576"/>
      </w:pPr>
    </w:lvl>
    <w:lvl w:ilvl="2">
      <w:start w:val="1"/>
      <w:numFmt w:val="decimal"/>
      <w:pStyle w:val="Heading3"/>
      <w:lvlText w:val="%1.%2.%3"/>
      <w:lvlJc w:val="left"/>
      <w:pPr>
        <w:tabs>
          <w:tab w:val="num" w:pos="3024"/>
        </w:tabs>
        <w:ind w:left="3024" w:hanging="864"/>
      </w:pPr>
    </w:lvl>
    <w:lvl w:ilvl="3">
      <w:start w:val="1"/>
      <w:numFmt w:val="decimal"/>
      <w:pStyle w:val="Heading4"/>
      <w:lvlText w:val="%1.%2.%3.%4"/>
      <w:lvlJc w:val="left"/>
      <w:pPr>
        <w:tabs>
          <w:tab w:val="num" w:pos="3240"/>
        </w:tabs>
        <w:ind w:left="3240" w:hanging="1080"/>
      </w:pPr>
    </w:lvl>
    <w:lvl w:ilvl="4">
      <w:start w:val="1"/>
      <w:numFmt w:val="decimal"/>
      <w:lvlText w:val="%1.%2.%3.%4.%5"/>
      <w:lvlJc w:val="left"/>
      <w:pPr>
        <w:tabs>
          <w:tab w:val="num" w:pos="3600"/>
        </w:tabs>
        <w:ind w:left="3240" w:hanging="1080"/>
      </w:pPr>
    </w:lvl>
    <w:lvl w:ilvl="5">
      <w:start w:val="1"/>
      <w:numFmt w:val="decimal"/>
      <w:lvlText w:val="%1.%2.%3.%4.%5.%6"/>
      <w:lvlJc w:val="left"/>
      <w:pPr>
        <w:tabs>
          <w:tab w:val="num" w:pos="3312"/>
        </w:tabs>
        <w:ind w:left="3312" w:hanging="1152"/>
      </w:pPr>
    </w:lvl>
    <w:lvl w:ilvl="6">
      <w:start w:val="1"/>
      <w:numFmt w:val="decimal"/>
      <w:lvlText w:val="%1.%2.%3.%4.%5.%6.%7"/>
      <w:lvlJc w:val="left"/>
      <w:pPr>
        <w:tabs>
          <w:tab w:val="num" w:pos="3456"/>
        </w:tabs>
        <w:ind w:left="3456" w:hanging="1296"/>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3744"/>
        </w:tabs>
        <w:ind w:left="3744" w:hanging="1584"/>
      </w:pPr>
    </w:lvl>
  </w:abstractNum>
  <w:abstractNum w:abstractNumId="1">
    <w:nsid w:val="0E4F2A95"/>
    <w:multiLevelType w:val="hybridMultilevel"/>
    <w:tmpl w:val="F06E4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AA6EDA"/>
    <w:multiLevelType w:val="hybridMultilevel"/>
    <w:tmpl w:val="C144C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585763"/>
    <w:multiLevelType w:val="hybridMultilevel"/>
    <w:tmpl w:val="A998BB0E"/>
    <w:lvl w:ilvl="0" w:tplc="8D126380">
      <w:start w:val="1"/>
      <w:numFmt w:val="bullet"/>
      <w:pStyle w:val="Bullet1Las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3B84EF6"/>
    <w:multiLevelType w:val="hybridMultilevel"/>
    <w:tmpl w:val="DF323804"/>
    <w:lvl w:ilvl="0" w:tplc="FF340B28">
      <w:start w:val="1"/>
      <w:numFmt w:val="decimal"/>
      <w:pStyle w:val="cartenav5"/>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E65086"/>
    <w:multiLevelType w:val="multilevel"/>
    <w:tmpl w:val="1770AA52"/>
    <w:styleLink w:val="Style1"/>
    <w:lvl w:ilvl="0">
      <w:start w:val="1"/>
      <w:numFmt w:val="none"/>
      <w:lvlText w:val="5"/>
      <w:lvlJc w:val="left"/>
      <w:pPr>
        <w:tabs>
          <w:tab w:val="num" w:pos="4338"/>
        </w:tabs>
        <w:ind w:left="2722" w:hanging="1304"/>
      </w:pPr>
      <w:rPr>
        <w:rFonts w:hint="default"/>
      </w:rPr>
    </w:lvl>
    <w:lvl w:ilvl="1">
      <w:start w:val="1"/>
      <w:numFmt w:val="none"/>
      <w:lvlText w:val="5.8"/>
      <w:lvlJc w:val="left"/>
      <w:pPr>
        <w:tabs>
          <w:tab w:val="num" w:pos="4338"/>
        </w:tabs>
        <w:ind w:left="1134" w:firstLine="0"/>
      </w:pPr>
      <w:rPr>
        <w:rFonts w:hint="default"/>
      </w:rPr>
    </w:lvl>
    <w:lvl w:ilvl="2">
      <w:start w:val="1"/>
      <w:numFmt w:val="decimal"/>
      <w:lvlText w:val="%1.%2.%3"/>
      <w:lvlJc w:val="left"/>
      <w:pPr>
        <w:tabs>
          <w:tab w:val="num" w:pos="4338"/>
        </w:tabs>
        <w:ind w:left="1134" w:firstLine="0"/>
      </w:pPr>
      <w:rPr>
        <w:rFonts w:hint="default"/>
      </w:rPr>
    </w:lvl>
    <w:lvl w:ilvl="3">
      <w:start w:val="1"/>
      <w:numFmt w:val="lowerLetter"/>
      <w:lvlText w:val="%4)"/>
      <w:lvlJc w:val="left"/>
      <w:pPr>
        <w:tabs>
          <w:tab w:val="num" w:pos="4338"/>
        </w:tabs>
        <w:ind w:left="1418" w:hanging="284"/>
      </w:pPr>
      <w:rPr>
        <w:rFonts w:ascii="Times New Roman" w:hAnsi="Times New Roman" w:hint="default"/>
        <w:color w:val="auto"/>
      </w:rPr>
    </w:lvl>
    <w:lvl w:ilvl="4">
      <w:start w:val="1"/>
      <w:numFmt w:val="none"/>
      <w:lvlText w:val="i)."/>
      <w:lvlJc w:val="left"/>
      <w:pPr>
        <w:tabs>
          <w:tab w:val="num" w:pos="12758"/>
        </w:tabs>
        <w:ind w:left="1418" w:firstLine="11340"/>
      </w:pPr>
      <w:rPr>
        <w:rFonts w:hint="default"/>
      </w:rPr>
    </w:lvl>
    <w:lvl w:ilvl="5">
      <w:start w:val="1"/>
      <w:numFmt w:val="decimal"/>
      <w:lvlText w:val="%1.%2.%3.%4.%5.%6"/>
      <w:lvlJc w:val="left"/>
      <w:pPr>
        <w:tabs>
          <w:tab w:val="num" w:pos="4338"/>
        </w:tabs>
        <w:ind w:left="1134" w:firstLine="0"/>
      </w:pPr>
      <w:rPr>
        <w:rFonts w:hint="default"/>
      </w:rPr>
    </w:lvl>
    <w:lvl w:ilvl="6">
      <w:start w:val="1"/>
      <w:numFmt w:val="decimal"/>
      <w:lvlText w:val="%1.%2.%3.%4.%5.%6.%7"/>
      <w:lvlJc w:val="left"/>
      <w:pPr>
        <w:tabs>
          <w:tab w:val="num" w:pos="4338"/>
        </w:tabs>
        <w:ind w:left="1134" w:firstLine="0"/>
      </w:pPr>
      <w:rPr>
        <w:rFonts w:hint="default"/>
      </w:rPr>
    </w:lvl>
    <w:lvl w:ilvl="7">
      <w:start w:val="1"/>
      <w:numFmt w:val="decimal"/>
      <w:lvlText w:val="%1.%2.%3.%4.%5.%6.%7.%8"/>
      <w:lvlJc w:val="left"/>
      <w:pPr>
        <w:tabs>
          <w:tab w:val="num" w:pos="4338"/>
        </w:tabs>
        <w:ind w:left="1134" w:firstLine="0"/>
      </w:pPr>
      <w:rPr>
        <w:rFonts w:hint="default"/>
      </w:rPr>
    </w:lvl>
    <w:lvl w:ilvl="8">
      <w:start w:val="1"/>
      <w:numFmt w:val="decimal"/>
      <w:lvlText w:val="%1.%2.%3.%4.%5.%6.%7.%8.%9"/>
      <w:lvlJc w:val="left"/>
      <w:pPr>
        <w:tabs>
          <w:tab w:val="num" w:pos="4338"/>
        </w:tabs>
        <w:ind w:left="1134" w:firstLine="0"/>
      </w:pPr>
      <w:rPr>
        <w:rFonts w:hint="default"/>
      </w:rPr>
    </w:lvl>
  </w:abstractNum>
  <w:abstractNum w:abstractNumId="6">
    <w:nsid w:val="44400A22"/>
    <w:multiLevelType w:val="multilevel"/>
    <w:tmpl w:val="1009001F"/>
    <w:styleLink w:val="cartenav58"/>
    <w:lvl w:ilvl="0">
      <w:start w:val="1"/>
      <w:numFmt w:val="decimal"/>
      <w:lvlText w:val="%1."/>
      <w:lvlJc w:val="left"/>
      <w:pPr>
        <w:ind w:left="360" w:hanging="360"/>
      </w:pPr>
      <w:rPr>
        <w:rFonts w:ascii="Courier New" w:hAnsi="Courier New"/>
        <w:sz w:val="24"/>
      </w:rPr>
    </w:lvl>
    <w:lvl w:ilvl="1">
      <w:start w:val="8"/>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3"/>
  </w:num>
  <w:num w:numId="6">
    <w:abstractNumId w:val="6"/>
  </w:num>
  <w:num w:numId="7">
    <w:abstractNumId w:val="0"/>
  </w:num>
  <w:num w:numId="8">
    <w:abstractNumId w:val="0"/>
  </w:num>
  <w:num w:numId="9">
    <w:abstractNumId w:val="0"/>
  </w:num>
  <w:num w:numId="10">
    <w:abstractNumId w:val="0"/>
  </w:num>
  <w:num w:numId="11">
    <w:abstractNumId w:val="3"/>
  </w:num>
  <w:num w:numId="12">
    <w:abstractNumId w:val="0"/>
  </w:num>
  <w:num w:numId="13">
    <w:abstractNumId w:val="0"/>
  </w:num>
  <w:num w:numId="14">
    <w:abstractNumId w:val="0"/>
  </w:num>
  <w:num w:numId="15">
    <w:abstractNumId w:val="0"/>
  </w:num>
  <w:num w:numId="16">
    <w:abstractNumId w:val="3"/>
  </w:num>
  <w:num w:numId="17">
    <w:abstractNumId w:val="5"/>
  </w:num>
  <w:num w:numId="18">
    <w:abstractNumId w:val="4"/>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16D8"/>
    <w:rsid w:val="00282BFF"/>
    <w:rsid w:val="002E2151"/>
    <w:rsid w:val="00331D96"/>
    <w:rsid w:val="007F0EAB"/>
    <w:rsid w:val="00923135"/>
    <w:rsid w:val="00AD1688"/>
    <w:rsid w:val="00BA1F95"/>
    <w:rsid w:val="00BD266A"/>
    <w:rsid w:val="00C62CB9"/>
    <w:rsid w:val="00E416D8"/>
    <w:rsid w:val="00FC7E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35"/>
    <w:pPr>
      <w:spacing w:before="240" w:after="240"/>
    </w:pPr>
    <w:rPr>
      <w:rFonts w:ascii="Corbel" w:hAnsi="Corbel"/>
      <w:sz w:val="24"/>
      <w:szCs w:val="24"/>
    </w:rPr>
  </w:style>
  <w:style w:type="paragraph" w:styleId="Heading1">
    <w:name w:val="heading 1"/>
    <w:next w:val="Normal"/>
    <w:link w:val="Heading1Char"/>
    <w:qFormat/>
    <w:rsid w:val="00923135"/>
    <w:pPr>
      <w:keepNext/>
      <w:keepLines/>
      <w:pageBreakBefore/>
      <w:numPr>
        <w:numId w:val="15"/>
      </w:numPr>
      <w:spacing w:before="360" w:after="360" w:line="240" w:lineRule="auto"/>
      <w:outlineLvl w:val="0"/>
    </w:pPr>
    <w:rPr>
      <w:rFonts w:ascii="Tw Cen MT" w:eastAsia="Times New Roman" w:hAnsi="Tw Cen MT" w:cs="Times New Roman"/>
      <w:b/>
      <w:noProof/>
      <w:kern w:val="28"/>
      <w:sz w:val="36"/>
      <w:szCs w:val="36"/>
      <w:lang w:val="en-US"/>
    </w:rPr>
  </w:style>
  <w:style w:type="paragraph" w:styleId="Heading2">
    <w:name w:val="heading 2"/>
    <w:basedOn w:val="Normal"/>
    <w:next w:val="Normal"/>
    <w:link w:val="Heading2Char"/>
    <w:qFormat/>
    <w:rsid w:val="00923135"/>
    <w:pPr>
      <w:keepNext/>
      <w:keepLines/>
      <w:numPr>
        <w:ilvl w:val="1"/>
        <w:numId w:val="15"/>
      </w:numPr>
      <w:spacing w:before="480" w:after="360" w:line="240" w:lineRule="auto"/>
      <w:outlineLvl w:val="1"/>
    </w:pPr>
    <w:rPr>
      <w:rFonts w:ascii="Tw Cen MT" w:eastAsia="Times New Roman" w:hAnsi="Tw Cen MT" w:cs="Times New Roman"/>
      <w:b/>
      <w:noProof/>
      <w:sz w:val="32"/>
      <w:szCs w:val="28"/>
      <w:lang w:val="en-US"/>
    </w:rPr>
  </w:style>
  <w:style w:type="paragraph" w:styleId="Heading3">
    <w:name w:val="heading 3"/>
    <w:basedOn w:val="Normal"/>
    <w:next w:val="Normal"/>
    <w:link w:val="Heading3Char"/>
    <w:qFormat/>
    <w:rsid w:val="00923135"/>
    <w:pPr>
      <w:keepNext/>
      <w:numPr>
        <w:ilvl w:val="2"/>
        <w:numId w:val="15"/>
      </w:numPr>
      <w:spacing w:before="360" w:after="360" w:line="240" w:lineRule="auto"/>
      <w:outlineLvl w:val="2"/>
    </w:pPr>
    <w:rPr>
      <w:rFonts w:ascii="Tw Cen MT" w:eastAsia="Times New Roman" w:hAnsi="Tw Cen MT" w:cs="Times New Roman"/>
      <w:b/>
      <w:noProof/>
      <w:sz w:val="28"/>
      <w:szCs w:val="28"/>
    </w:rPr>
  </w:style>
  <w:style w:type="paragraph" w:styleId="Heading4">
    <w:name w:val="heading 4"/>
    <w:basedOn w:val="Normal"/>
    <w:next w:val="Normal"/>
    <w:link w:val="Heading4Char"/>
    <w:qFormat/>
    <w:rsid w:val="00923135"/>
    <w:pPr>
      <w:keepNext/>
      <w:keepLines/>
      <w:numPr>
        <w:ilvl w:val="3"/>
        <w:numId w:val="15"/>
      </w:numPr>
      <w:tabs>
        <w:tab w:val="left" w:pos="1710"/>
      </w:tabs>
      <w:spacing w:before="360" w:line="240" w:lineRule="auto"/>
      <w:outlineLvl w:val="3"/>
    </w:pPr>
    <w:rPr>
      <w:rFonts w:ascii="Tw Cen MT" w:eastAsia="Times New Roman" w:hAnsi="Tw Cen MT" w:cs="Times New Roman"/>
      <w:b/>
      <w:noProo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135"/>
    <w:rPr>
      <w:rFonts w:ascii="Tw Cen MT" w:eastAsia="Times New Roman" w:hAnsi="Tw Cen MT" w:cs="Times New Roman"/>
      <w:b/>
      <w:noProof/>
      <w:kern w:val="28"/>
      <w:sz w:val="36"/>
      <w:szCs w:val="36"/>
      <w:lang w:val="en-US"/>
    </w:rPr>
  </w:style>
  <w:style w:type="character" w:customStyle="1" w:styleId="Heading2Char">
    <w:name w:val="Heading 2 Char"/>
    <w:basedOn w:val="DefaultParagraphFont"/>
    <w:link w:val="Heading2"/>
    <w:rsid w:val="00923135"/>
    <w:rPr>
      <w:rFonts w:ascii="Tw Cen MT" w:eastAsia="Times New Roman" w:hAnsi="Tw Cen MT" w:cs="Times New Roman"/>
      <w:b/>
      <w:noProof/>
      <w:sz w:val="32"/>
      <w:szCs w:val="28"/>
      <w:lang w:val="en-US"/>
    </w:rPr>
  </w:style>
  <w:style w:type="character" w:customStyle="1" w:styleId="Heading3Char">
    <w:name w:val="Heading 3 Char"/>
    <w:basedOn w:val="DefaultParagraphFont"/>
    <w:link w:val="Heading3"/>
    <w:rsid w:val="00923135"/>
    <w:rPr>
      <w:rFonts w:ascii="Tw Cen MT" w:eastAsia="Times New Roman" w:hAnsi="Tw Cen MT" w:cs="Times New Roman"/>
      <w:b/>
      <w:noProof/>
      <w:sz w:val="28"/>
      <w:szCs w:val="28"/>
    </w:rPr>
  </w:style>
  <w:style w:type="character" w:customStyle="1" w:styleId="Heading4Char">
    <w:name w:val="Heading 4 Char"/>
    <w:basedOn w:val="DefaultParagraphFont"/>
    <w:link w:val="Heading4"/>
    <w:rsid w:val="00923135"/>
    <w:rPr>
      <w:rFonts w:ascii="Tw Cen MT" w:eastAsia="Times New Roman" w:hAnsi="Tw Cen MT" w:cs="Times New Roman"/>
      <w:b/>
      <w:noProof/>
      <w:sz w:val="24"/>
      <w:szCs w:val="20"/>
    </w:rPr>
  </w:style>
  <w:style w:type="paragraph" w:styleId="Caption">
    <w:name w:val="caption"/>
    <w:basedOn w:val="Normal"/>
    <w:next w:val="Normal"/>
    <w:uiPriority w:val="99"/>
    <w:unhideWhenUsed/>
    <w:qFormat/>
    <w:rsid w:val="00923135"/>
    <w:pPr>
      <w:spacing w:before="120" w:line="240" w:lineRule="auto"/>
      <w:jc w:val="center"/>
    </w:pPr>
    <w:rPr>
      <w:rFonts w:ascii="Arial" w:hAnsi="Arial" w:cs="Arial"/>
      <w:b/>
      <w:bCs/>
      <w:sz w:val="22"/>
      <w:szCs w:val="18"/>
    </w:rPr>
  </w:style>
  <w:style w:type="paragraph" w:styleId="ListParagraph">
    <w:name w:val="List Paragraph"/>
    <w:basedOn w:val="Normal"/>
    <w:uiPriority w:val="34"/>
    <w:qFormat/>
    <w:rsid w:val="00923135"/>
    <w:pPr>
      <w:ind w:left="720"/>
      <w:contextualSpacing/>
    </w:pPr>
    <w:rPr>
      <w:rFonts w:cs="Times New Roman"/>
    </w:rPr>
  </w:style>
  <w:style w:type="paragraph" w:customStyle="1" w:styleId="Bullet1Last">
    <w:name w:val="Bullet 1_Last"/>
    <w:basedOn w:val="Normal"/>
    <w:next w:val="Normal"/>
    <w:qFormat/>
    <w:rsid w:val="00923135"/>
    <w:pPr>
      <w:numPr>
        <w:numId w:val="16"/>
      </w:numPr>
      <w:spacing w:before="120" w:line="240" w:lineRule="auto"/>
    </w:pPr>
    <w:rPr>
      <w:rFonts w:eastAsia="Times New Roman" w:cs="Times New Roman"/>
      <w:szCs w:val="20"/>
    </w:rPr>
  </w:style>
  <w:style w:type="numbering" w:customStyle="1" w:styleId="cartenav58">
    <w:name w:val="cartenav 5.8"/>
    <w:uiPriority w:val="99"/>
    <w:rsid w:val="00BA1F95"/>
    <w:pPr>
      <w:numPr>
        <w:numId w:val="6"/>
      </w:numPr>
    </w:pPr>
  </w:style>
  <w:style w:type="character" w:styleId="Emphasis">
    <w:name w:val="Emphasis"/>
    <w:basedOn w:val="DefaultParagraphFont"/>
    <w:uiPriority w:val="20"/>
    <w:qFormat/>
    <w:rsid w:val="00923135"/>
    <w:rPr>
      <w:i/>
      <w:iCs/>
    </w:rPr>
  </w:style>
  <w:style w:type="numbering" w:customStyle="1" w:styleId="Style1">
    <w:name w:val="Style1"/>
    <w:uiPriority w:val="99"/>
    <w:rsid w:val="007F0EAB"/>
    <w:pPr>
      <w:numPr>
        <w:numId w:val="17"/>
      </w:numPr>
    </w:pPr>
  </w:style>
  <w:style w:type="paragraph" w:customStyle="1" w:styleId="cartenav5">
    <w:name w:val="cartenav 5"/>
    <w:basedOn w:val="Heading1"/>
    <w:link w:val="cartenav5Char"/>
    <w:autoRedefine/>
    <w:qFormat/>
    <w:rsid w:val="00AD1688"/>
    <w:pPr>
      <w:numPr>
        <w:numId w:val="18"/>
      </w:numPr>
    </w:pPr>
  </w:style>
  <w:style w:type="character" w:customStyle="1" w:styleId="cartenav5Char">
    <w:name w:val="cartenav 5 Char"/>
    <w:basedOn w:val="Heading1Char"/>
    <w:link w:val="cartenav5"/>
    <w:rsid w:val="00AD1688"/>
    <w:rPr>
      <w:b/>
    </w:rPr>
  </w:style>
  <w:style w:type="paragraph" w:styleId="NormalWeb">
    <w:name w:val="Normal (Web)"/>
    <w:basedOn w:val="Normal"/>
    <w:uiPriority w:val="99"/>
    <w:semiHidden/>
    <w:unhideWhenUsed/>
    <w:rsid w:val="00E416D8"/>
    <w:pPr>
      <w:spacing w:before="100" w:beforeAutospacing="1" w:after="100" w:afterAutospacing="1" w:line="240" w:lineRule="auto"/>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E416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8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2rbrands.com/products/PDF/MSDS%20Spot%20LIf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1536</Characters>
  <Application>Microsoft Office Word</Application>
  <DocSecurity>0</DocSecurity>
  <Lines>12</Lines>
  <Paragraphs>3</Paragraphs>
  <ScaleCrop>false</ScaleCrop>
  <Company>Grizli777</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2012-03-11T15:37:00Z</dcterms:created>
  <dcterms:modified xsi:type="dcterms:W3CDTF">2012-03-11T15:44:00Z</dcterms:modified>
</cp:coreProperties>
</file>